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76B8" w:rsidRDefault="00EC154E" w:rsidP="00EC154E">
      <w:pPr>
        <w:pStyle w:val="IQB-Aufgabentitel"/>
        <w:spacing w:after="120"/>
        <w:rPr>
          <w:rFonts w:cs="Arial"/>
        </w:rPr>
      </w:pPr>
      <w:r w:rsidRPr="00EC154E">
        <w:rPr>
          <w:rFonts w:cs="Arial"/>
        </w:rPr>
        <w:t xml:space="preserve">Didaktische </w:t>
      </w:r>
      <w:r w:rsidR="00C3235D">
        <w:rPr>
          <w:rFonts w:cs="Arial"/>
        </w:rPr>
        <w:t>Kommentierung</w:t>
      </w:r>
      <w:r w:rsidRPr="00EC154E">
        <w:rPr>
          <w:rFonts w:cs="Arial"/>
        </w:rPr>
        <w:t xml:space="preserve">: </w:t>
      </w:r>
      <w:r w:rsidR="00D365B2" w:rsidRPr="00EC154E">
        <w:rPr>
          <w:rFonts w:cs="Arial"/>
        </w:rPr>
        <w:t>Aufgabe</w:t>
      </w:r>
      <w:r w:rsidRPr="00EC154E">
        <w:rPr>
          <w:rFonts w:cs="Arial"/>
        </w:rPr>
        <w:t xml:space="preserve"> </w:t>
      </w:r>
      <w:r w:rsidR="00D365B2" w:rsidRPr="00EC154E">
        <w:rPr>
          <w:rFonts w:cs="Arial"/>
        </w:rPr>
        <w:t>Freibad</w:t>
      </w:r>
    </w:p>
    <w:p w:rsidR="00EC154E" w:rsidRPr="00EC154E" w:rsidRDefault="00EC154E" w:rsidP="00EC154E">
      <w:pPr>
        <w:pStyle w:val="IQB-Aufgabentitel"/>
        <w:spacing w:after="120"/>
        <w:rPr>
          <w:rFonts w:cs="Arial"/>
          <w:sz w:val="22"/>
          <w:szCs w:val="22"/>
        </w:rPr>
      </w:pPr>
    </w:p>
    <w:p w:rsidR="00EC154E" w:rsidRPr="00EC154E" w:rsidRDefault="00EC154E" w:rsidP="00EC154E">
      <w:pPr>
        <w:pStyle w:val="IQB-Aufgabentitel"/>
        <w:spacing w:after="120"/>
        <w:rPr>
          <w:rFonts w:cs="Arial"/>
          <w:b/>
          <w:sz w:val="22"/>
          <w:szCs w:val="22"/>
        </w:rPr>
      </w:pPr>
      <w:r w:rsidRPr="00EC154E">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8376B8" w:rsidRPr="00EC154E">
        <w:tc>
          <w:tcPr>
            <w:tcW w:w="2040" w:type="dxa"/>
            <w:vAlign w:val="center"/>
          </w:tcPr>
          <w:p w:rsidR="008376B8" w:rsidRPr="00EC154E" w:rsidRDefault="00D365B2" w:rsidP="00EC154E">
            <w:pPr>
              <w:pStyle w:val="IQB-Merkmal"/>
              <w:spacing w:before="0" w:after="120"/>
              <w:rPr>
                <w:rFonts w:cs="Arial"/>
                <w:sz w:val="20"/>
                <w:szCs w:val="20"/>
              </w:rPr>
            </w:pPr>
            <w:r w:rsidRPr="00EC154E">
              <w:rPr>
                <w:rFonts w:cs="Arial"/>
                <w:sz w:val="20"/>
                <w:szCs w:val="20"/>
              </w:rPr>
              <w:t>Leitidee</w:t>
            </w:r>
          </w:p>
        </w:tc>
        <w:tc>
          <w:tcPr>
            <w:tcW w:w="7086" w:type="dxa"/>
          </w:tcPr>
          <w:p w:rsidR="008376B8" w:rsidRPr="00EC154E" w:rsidRDefault="00D365B2" w:rsidP="00EC154E">
            <w:pPr>
              <w:pStyle w:val="IQB-Merkmalswert"/>
              <w:spacing w:before="0" w:after="120"/>
              <w:rPr>
                <w:rFonts w:cs="Arial"/>
                <w:sz w:val="20"/>
                <w:szCs w:val="20"/>
              </w:rPr>
            </w:pPr>
            <w:r w:rsidRPr="00EC154E">
              <w:rPr>
                <w:rFonts w:cs="Arial"/>
                <w:sz w:val="20"/>
                <w:szCs w:val="20"/>
              </w:rPr>
              <w:t>Zahlen und Operationen</w:t>
            </w:r>
          </w:p>
        </w:tc>
      </w:tr>
      <w:tr w:rsidR="008376B8" w:rsidRPr="00EC154E">
        <w:tc>
          <w:tcPr>
            <w:tcW w:w="2040" w:type="dxa"/>
            <w:vAlign w:val="center"/>
          </w:tcPr>
          <w:p w:rsidR="008376B8" w:rsidRPr="00EC154E" w:rsidRDefault="00D365B2" w:rsidP="00EC154E">
            <w:pPr>
              <w:pStyle w:val="IQB-Merkmal"/>
              <w:spacing w:before="0" w:after="120"/>
              <w:rPr>
                <w:rFonts w:cs="Arial"/>
                <w:sz w:val="20"/>
                <w:szCs w:val="20"/>
              </w:rPr>
            </w:pPr>
            <w:r w:rsidRPr="00EC154E">
              <w:rPr>
                <w:rFonts w:cs="Arial"/>
                <w:sz w:val="20"/>
                <w:szCs w:val="20"/>
              </w:rPr>
              <w:t>Bildungsstandard/s - Allgemeine Kompetenzen</w:t>
            </w:r>
          </w:p>
        </w:tc>
        <w:tc>
          <w:tcPr>
            <w:tcW w:w="7086" w:type="dxa"/>
          </w:tcPr>
          <w:p w:rsidR="008376B8" w:rsidRPr="00EC154E" w:rsidRDefault="00D365B2" w:rsidP="00EC154E">
            <w:pPr>
              <w:pStyle w:val="IQB-Merkmalswert"/>
              <w:spacing w:before="0" w:after="120"/>
              <w:rPr>
                <w:rFonts w:cs="Arial"/>
                <w:sz w:val="20"/>
                <w:szCs w:val="20"/>
              </w:rPr>
            </w:pPr>
            <w:r w:rsidRPr="00EC154E">
              <w:rPr>
                <w:rFonts w:cs="Arial"/>
                <w:sz w:val="20"/>
                <w:szCs w:val="20"/>
              </w:rPr>
              <w:t>Lösungsstrategien entwickeln und nutzen (z.B. systematisch probieren); Sachtexten und anderen Darstellungen der Lebenswirklichkeit die relevanten Informationen entnehmen</w:t>
            </w:r>
          </w:p>
        </w:tc>
      </w:tr>
      <w:tr w:rsidR="008376B8" w:rsidRPr="00EC154E">
        <w:tc>
          <w:tcPr>
            <w:tcW w:w="2040" w:type="dxa"/>
            <w:vAlign w:val="center"/>
          </w:tcPr>
          <w:p w:rsidR="008376B8" w:rsidRPr="00EC154E" w:rsidRDefault="00D365B2" w:rsidP="00EC154E">
            <w:pPr>
              <w:pStyle w:val="IQB-Merkmal"/>
              <w:spacing w:before="0" w:after="120"/>
              <w:rPr>
                <w:rFonts w:cs="Arial"/>
                <w:sz w:val="20"/>
                <w:szCs w:val="20"/>
              </w:rPr>
            </w:pPr>
            <w:r w:rsidRPr="00EC154E">
              <w:rPr>
                <w:rFonts w:cs="Arial"/>
                <w:sz w:val="20"/>
                <w:szCs w:val="20"/>
              </w:rPr>
              <w:t>Bildungsstandard/s - Inhaltsbezogene Kompetenzen (Leitideen)</w:t>
            </w:r>
          </w:p>
        </w:tc>
        <w:tc>
          <w:tcPr>
            <w:tcW w:w="7086" w:type="dxa"/>
          </w:tcPr>
          <w:p w:rsidR="008376B8" w:rsidRPr="00EC154E" w:rsidRDefault="00D365B2" w:rsidP="00EC154E">
            <w:pPr>
              <w:pStyle w:val="IQB-Merkmalswert"/>
              <w:spacing w:before="0" w:after="120"/>
              <w:rPr>
                <w:rFonts w:cs="Arial"/>
                <w:sz w:val="20"/>
                <w:szCs w:val="20"/>
              </w:rPr>
            </w:pPr>
            <w:r w:rsidRPr="00EC154E">
              <w:rPr>
                <w:rFonts w:cs="Arial"/>
                <w:sz w:val="20"/>
                <w:szCs w:val="20"/>
              </w:rPr>
              <w:t>Sachaufgaben lösen und dabei die Beziehungen zwischen der Sache und den einzelnen Lösungsschritten beschreiben</w:t>
            </w:r>
          </w:p>
        </w:tc>
      </w:tr>
      <w:tr w:rsidR="008376B8" w:rsidRPr="00EC154E">
        <w:tc>
          <w:tcPr>
            <w:tcW w:w="2040" w:type="dxa"/>
            <w:vAlign w:val="center"/>
          </w:tcPr>
          <w:p w:rsidR="008376B8" w:rsidRPr="00EC154E" w:rsidRDefault="00D365B2" w:rsidP="00EC154E">
            <w:pPr>
              <w:pStyle w:val="IQB-Merkmal"/>
              <w:spacing w:before="0" w:after="120"/>
              <w:rPr>
                <w:rFonts w:cs="Arial"/>
                <w:sz w:val="20"/>
                <w:szCs w:val="20"/>
              </w:rPr>
            </w:pPr>
            <w:r w:rsidRPr="00EC154E">
              <w:rPr>
                <w:rFonts w:cs="Arial"/>
                <w:sz w:val="20"/>
                <w:szCs w:val="20"/>
              </w:rPr>
              <w:t>Kompetenzstufe</w:t>
            </w:r>
          </w:p>
        </w:tc>
        <w:tc>
          <w:tcPr>
            <w:tcW w:w="7086" w:type="dxa"/>
          </w:tcPr>
          <w:p w:rsidR="008376B8" w:rsidRPr="00EC154E" w:rsidRDefault="00D365B2" w:rsidP="00EC154E">
            <w:pPr>
              <w:pStyle w:val="IQB-Merkmalswert"/>
              <w:spacing w:before="0" w:after="120"/>
              <w:rPr>
                <w:rFonts w:cs="Arial"/>
                <w:sz w:val="20"/>
                <w:szCs w:val="20"/>
              </w:rPr>
            </w:pPr>
            <w:r w:rsidRPr="00EC154E">
              <w:rPr>
                <w:rFonts w:cs="Arial"/>
                <w:sz w:val="20"/>
                <w:szCs w:val="20"/>
              </w:rPr>
              <w:t>V</w:t>
            </w:r>
          </w:p>
        </w:tc>
      </w:tr>
      <w:tr w:rsidR="008376B8" w:rsidRPr="00EC154E">
        <w:tc>
          <w:tcPr>
            <w:tcW w:w="2040" w:type="dxa"/>
            <w:vAlign w:val="center"/>
          </w:tcPr>
          <w:p w:rsidR="008376B8" w:rsidRPr="00EC154E" w:rsidRDefault="00D365B2" w:rsidP="00EC154E">
            <w:pPr>
              <w:pStyle w:val="IQB-Merkmal"/>
              <w:spacing w:before="0" w:after="120"/>
              <w:rPr>
                <w:rFonts w:cs="Arial"/>
                <w:sz w:val="20"/>
                <w:szCs w:val="20"/>
              </w:rPr>
            </w:pPr>
            <w:r w:rsidRPr="00EC154E">
              <w:rPr>
                <w:rFonts w:cs="Arial"/>
                <w:sz w:val="20"/>
                <w:szCs w:val="20"/>
              </w:rPr>
              <w:t>Anforderungsbereich</w:t>
            </w:r>
          </w:p>
        </w:tc>
        <w:tc>
          <w:tcPr>
            <w:tcW w:w="7086" w:type="dxa"/>
          </w:tcPr>
          <w:p w:rsidR="008376B8" w:rsidRPr="00EC154E" w:rsidRDefault="00D365B2" w:rsidP="00EC154E">
            <w:pPr>
              <w:pStyle w:val="IQB-Merkmalswert"/>
              <w:spacing w:before="0" w:after="120"/>
              <w:rPr>
                <w:rFonts w:cs="Arial"/>
                <w:sz w:val="20"/>
                <w:szCs w:val="20"/>
              </w:rPr>
            </w:pPr>
            <w:r w:rsidRPr="00EC154E">
              <w:rPr>
                <w:rFonts w:cs="Arial"/>
                <w:sz w:val="20"/>
                <w:szCs w:val="20"/>
              </w:rPr>
              <w:t>Verallgemeinern und Reflektieren (III)</w:t>
            </w:r>
          </w:p>
        </w:tc>
      </w:tr>
    </w:tbl>
    <w:p w:rsidR="00EC154E" w:rsidRDefault="00EC154E" w:rsidP="00EC154E">
      <w:pPr>
        <w:spacing w:after="120"/>
        <w:rPr>
          <w:rFonts w:ascii="Arial" w:hAnsi="Arial" w:cs="Arial"/>
        </w:rPr>
      </w:pPr>
    </w:p>
    <w:p w:rsidR="00EC154E" w:rsidRPr="00EC154E" w:rsidRDefault="00EC154E" w:rsidP="00EC154E">
      <w:pPr>
        <w:spacing w:after="120"/>
        <w:rPr>
          <w:rFonts w:ascii="Arial" w:hAnsi="Arial" w:cs="Arial"/>
          <w:b/>
          <w:sz w:val="22"/>
          <w:szCs w:val="22"/>
        </w:rPr>
      </w:pPr>
      <w:r w:rsidRPr="00EC154E">
        <w:rPr>
          <w:rFonts w:ascii="Arial" w:hAnsi="Arial" w:cs="Arial"/>
          <w:b/>
          <w:sz w:val="22"/>
          <w:szCs w:val="22"/>
        </w:rPr>
        <w:t>Didaktischer Kommentar</w:t>
      </w:r>
    </w:p>
    <w:p w:rsidR="00EC154E" w:rsidRPr="00EC154E" w:rsidRDefault="00EC154E" w:rsidP="00EC154E">
      <w:pPr>
        <w:spacing w:after="120"/>
        <w:rPr>
          <w:rFonts w:ascii="Arial" w:hAnsi="Arial" w:cs="Arial"/>
          <w:sz w:val="22"/>
          <w:szCs w:val="22"/>
        </w:rPr>
      </w:pPr>
      <w:r w:rsidRPr="00EC154E">
        <w:rPr>
          <w:rFonts w:ascii="Arial" w:hAnsi="Arial" w:cs="Arial"/>
          <w:sz w:val="22"/>
          <w:szCs w:val="22"/>
        </w:rPr>
        <w:t>Zur Lösung dieser Aufgabe ist es zunächst erforderlich, die Sachsituation zu verstehen, sie mathematisch zu lösen und das Ergebnis wieder auf die Sachsituation zu übertragen. Der erhöhte Schwierigkeitsgrad der Aufgabe besteht darin, dass es sich hierbei nicht um eine Grundaufgabe bzw. gängige Aufgabe handelt und somit den Kindern kein Lösungsmuster zur Verfügung steht. Sie müssen zur Lösung Zahlenfolgen auf Basis des kleinen Einmaleins bilden und sie miteinander in Beziehung setzen. Gesucht ist das „kleinste gemeinsame Vielfache“ aus 2 ∙ n + 1 und 3 ∙ m + 1.</w:t>
      </w:r>
    </w:p>
    <w:p w:rsidR="00EC154E" w:rsidRPr="00EC154E" w:rsidRDefault="002E559A" w:rsidP="00EC154E">
      <w:pPr>
        <w:spacing w:after="120"/>
        <w:rPr>
          <w:rFonts w:ascii="Arial" w:hAnsi="Arial" w:cs="Arial"/>
          <w:sz w:val="22"/>
          <w:szCs w:val="22"/>
        </w:rPr>
      </w:pPr>
      <w:r w:rsidRPr="002E559A">
        <w:rPr>
          <w:rFonts w:ascii="Arial" w:hAnsi="Arial" w:cs="Arial"/>
          <w:noProof/>
          <w:sz w:val="22"/>
          <w:szCs w:val="22"/>
        </w:rPr>
        <mc:AlternateContent>
          <mc:Choice Requires="wps">
            <w:drawing>
              <wp:anchor distT="45720" distB="45720" distL="114300" distR="114300" simplePos="0" relativeHeight="251655680" behindDoc="0" locked="0" layoutInCell="1" allowOverlap="1">
                <wp:simplePos x="0" y="0"/>
                <wp:positionH relativeFrom="column">
                  <wp:posOffset>1905</wp:posOffset>
                </wp:positionH>
                <wp:positionV relativeFrom="paragraph">
                  <wp:posOffset>677545</wp:posOffset>
                </wp:positionV>
                <wp:extent cx="5422900" cy="1314450"/>
                <wp:effectExtent l="0" t="0" r="25400" b="1905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2900" cy="1314450"/>
                        </a:xfrm>
                        <a:prstGeom prst="rect">
                          <a:avLst/>
                        </a:prstGeom>
                        <a:solidFill>
                          <a:srgbClr val="FFFFFF"/>
                        </a:solidFill>
                        <a:ln w="9525">
                          <a:solidFill>
                            <a:srgbClr val="000000"/>
                          </a:solidFill>
                          <a:miter lim="800000"/>
                          <a:headEnd/>
                          <a:tailEnd/>
                        </a:ln>
                      </wps:spPr>
                      <wps:txbx>
                        <w:txbxContent>
                          <w:p w:rsidR="002E559A" w:rsidRDefault="002E559A">
                            <w:r>
                              <w:rPr>
                                <w:noProof/>
                              </w:rPr>
                              <w:drawing>
                                <wp:inline distT="0" distB="0" distL="0" distR="0">
                                  <wp:extent cx="5147834" cy="1187450"/>
                                  <wp:effectExtent l="0" t="0" r="0" b="0"/>
                                  <wp:docPr id="3" name="Grafik 3" descr="DK_ZO_03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K_ZO_03_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06260" cy="1223994"/>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15pt;margin-top:53.35pt;width:427pt;height:103.5pt;z-index:251655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6rhJAIAAEcEAAAOAAAAZHJzL2Uyb0RvYy54bWysU9uO2yAQfa/Uf0C8N7406W6sOKtttqkq&#10;bS/Sbj8AYxyjAkOBxE6/vgPOptG2fanKA2KY4TBzzszqZtSKHITzEkxNi1lOiTAcWml2Nf36uH11&#10;TYkPzLRMgRE1PQpPb9YvX6wGW4kSelCtcARBjK8GW9M+BFtlmee90MzPwAqDzg6cZgFNt8taxwZE&#10;1yor8/xNNoBrrQMuvMfbu8lJ1wm/6wQPn7vOi0BUTTG3kHaX9ibu2XrFqp1jtpf8lAb7hyw0kwY/&#10;PUPdscDI3snfoLTkDjx0YcZBZ9B1kotUA1ZT5M+qeeiZFakWJMfbM03+/8HyT4cvjsi2pmVxRYlh&#10;GkV6FGPohGpJGfkZrK8w7MFiYBjfwog6p1q9vQf+zRMDm56Znbh1DoZesBbzK+LL7OLphOMjSDN8&#10;hBa/YfsACWjsnI7kIR0E0VGn41kbTIVwvFzMy3KZo4ujr3hdzOeLpF7Gqqfn1vnwXoAm8VBTh+In&#10;eHa49yGmw6qnkPibByXbrVQqGW7XbJQjB4aNsk0rVfAsTBky1HS5KBcTA3+FyNP6E4SWATteSV3T&#10;63MQqyJv70yb+jEwqaYzpqzMicjI3cRiGJvxJEwD7REpdTB1Nk4iHnpwPygZsKtr6r/vmROUqA8G&#10;ZVkib3EMkjFfXJVouEtPc+lhhiNUTQMl03ET0uhEwgzconydTMRGnadMTrlitya+T5MVx+HSTlG/&#10;5n/9EwAA//8DAFBLAwQUAAYACAAAACEAB8hwNN0AAAAIAQAADwAAAGRycy9kb3ducmV2LnhtbEyP&#10;wU7DMBBE70j8g7VIXBB1SkoSQpwKIYHoDQqCqxtvk4h4HWw3DX/PcoLjvhnNzlTr2Q5iQh96RwqW&#10;iwQEUuNMT62Ct9eHywJEiJqMHhyhgm8MsK5PTypdGnekF5y2sRUcQqHUCroYx1LK0HRodVi4EYm1&#10;vfNWRz59K43XRw63g7xKkkxa3RN/6PSI9x02n9uDVVCsnqaPsEmf35tsP9zEi3x6/PJKnZ/Nd7cg&#10;Is7xzwy/9bk61Nxp5w5kghgUpOxjmmQ5CJaL6xWTHfNlmoOsK/l/QP0DAAD//wMAUEsBAi0AFAAG&#10;AAgAAAAhALaDOJL+AAAA4QEAABMAAAAAAAAAAAAAAAAAAAAAAFtDb250ZW50X1R5cGVzXS54bWxQ&#10;SwECLQAUAAYACAAAACEAOP0h/9YAAACUAQAACwAAAAAAAAAAAAAAAAAvAQAAX3JlbHMvLnJlbHNQ&#10;SwECLQAUAAYACAAAACEA2uOq4SQCAABHBAAADgAAAAAAAAAAAAAAAAAuAgAAZHJzL2Uyb0RvYy54&#10;bWxQSwECLQAUAAYACAAAACEAB8hwNN0AAAAIAQAADwAAAAAAAAAAAAAAAAB+BAAAZHJzL2Rvd25y&#10;ZXYueG1sUEsFBgAAAAAEAAQA8wAAAIgFAAAAAA==&#10;">
                <v:textbox>
                  <w:txbxContent>
                    <w:p w:rsidR="002E559A" w:rsidRDefault="002E559A">
                      <w:r>
                        <w:rPr>
                          <w:noProof/>
                        </w:rPr>
                        <w:drawing>
                          <wp:inline distT="0" distB="0" distL="0" distR="0">
                            <wp:extent cx="5147834" cy="1187450"/>
                            <wp:effectExtent l="0" t="0" r="0" b="0"/>
                            <wp:docPr id="3" name="Grafik 3" descr="DK_ZO_03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K_ZO_03_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06260" cy="1223994"/>
                                    </a:xfrm>
                                    <a:prstGeom prst="rect">
                                      <a:avLst/>
                                    </a:prstGeom>
                                    <a:noFill/>
                                    <a:ln>
                                      <a:noFill/>
                                    </a:ln>
                                  </pic:spPr>
                                </pic:pic>
                              </a:graphicData>
                            </a:graphic>
                          </wp:inline>
                        </w:drawing>
                      </w:r>
                    </w:p>
                  </w:txbxContent>
                </v:textbox>
                <w10:wrap type="square"/>
              </v:shape>
            </w:pict>
          </mc:Fallback>
        </mc:AlternateContent>
      </w:r>
      <w:r w:rsidR="00EC154E" w:rsidRPr="00EC154E">
        <w:rPr>
          <w:rFonts w:ascii="Arial" w:hAnsi="Arial" w:cs="Arial"/>
          <w:sz w:val="22"/>
          <w:szCs w:val="22"/>
        </w:rPr>
        <w:t>Die Lösung kann durch das Aufschreiben der beiden Zahlenfolgen ermittelt werden, indem die Schüler diese vergleichen und auf die erste gemeinsame Zahl hin untersuchen. Die Zahlen können beispielsweise als Folge oder in Tabellenform notiert werden:</w:t>
      </w:r>
    </w:p>
    <w:p w:rsidR="002E559A" w:rsidRDefault="002E559A" w:rsidP="00EC154E">
      <w:pPr>
        <w:spacing w:after="120"/>
        <w:rPr>
          <w:rFonts w:ascii="Arial" w:hAnsi="Arial" w:cs="Arial"/>
          <w:sz w:val="22"/>
          <w:szCs w:val="22"/>
        </w:rPr>
      </w:pPr>
    </w:p>
    <w:p w:rsidR="00510D52" w:rsidRDefault="002E559A" w:rsidP="00EC154E">
      <w:pPr>
        <w:spacing w:after="120"/>
        <w:rPr>
          <w:rFonts w:ascii="Arial" w:hAnsi="Arial" w:cs="Arial"/>
          <w:sz w:val="22"/>
          <w:szCs w:val="22"/>
        </w:rPr>
      </w:pPr>
      <w:r>
        <w:rPr>
          <w:noProof/>
        </w:rPr>
        <w:drawing>
          <wp:anchor distT="0" distB="0" distL="114300" distR="114300" simplePos="0" relativeHeight="251657728" behindDoc="1" locked="0" layoutInCell="1" allowOverlap="0">
            <wp:simplePos x="0" y="0"/>
            <wp:positionH relativeFrom="margin">
              <wp:posOffset>20955</wp:posOffset>
            </wp:positionH>
            <wp:positionV relativeFrom="paragraph">
              <wp:posOffset>447675</wp:posOffset>
            </wp:positionV>
            <wp:extent cx="2647950" cy="2001520"/>
            <wp:effectExtent l="19050" t="19050" r="19050" b="17780"/>
            <wp:wrapTopAndBottom/>
            <wp:docPr id="4" name="Grafik 4" descr="DK_ZO_03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K_ZO_03_2"/>
                    <pic:cNvPicPr>
                      <a:picLocks noChangeAspect="1" noChangeArrowheads="1"/>
                    </pic:cNvPicPr>
                  </pic:nvPicPr>
                  <pic:blipFill>
                    <a:blip r:embed="rId8">
                      <a:extLst>
                        <a:ext uri="{28A0092B-C50C-407E-A947-70E740481C1C}">
                          <a14:useLocalDpi xmlns:a14="http://schemas.microsoft.com/office/drawing/2010/main" val="0"/>
                        </a:ext>
                      </a:extLst>
                    </a:blip>
                    <a:srcRect r="44888"/>
                    <a:stretch>
                      <a:fillRect/>
                    </a:stretch>
                  </pic:blipFill>
                  <pic:spPr bwMode="auto">
                    <a:xfrm>
                      <a:off x="0" y="0"/>
                      <a:ext cx="2647950" cy="200152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EC154E" w:rsidRPr="00EC154E">
        <w:rPr>
          <w:rFonts w:ascii="Arial" w:hAnsi="Arial" w:cs="Arial"/>
          <w:sz w:val="22"/>
          <w:szCs w:val="22"/>
        </w:rPr>
        <w:t xml:space="preserve">oder in dieser Form: </w:t>
      </w:r>
    </w:p>
    <w:p w:rsidR="00EC154E" w:rsidRPr="00510D52" w:rsidRDefault="00EC154E" w:rsidP="00EC154E">
      <w:pPr>
        <w:spacing w:after="120"/>
        <w:rPr>
          <w:rFonts w:ascii="Arial" w:hAnsi="Arial" w:cs="Arial"/>
          <w:sz w:val="22"/>
          <w:szCs w:val="22"/>
        </w:rPr>
      </w:pPr>
      <w:r w:rsidRPr="00EC154E">
        <w:rPr>
          <w:rFonts w:ascii="Arial" w:hAnsi="Arial" w:cs="Arial"/>
          <w:b/>
          <w:sz w:val="22"/>
          <w:szCs w:val="22"/>
        </w:rPr>
        <w:lastRenderedPageBreak/>
        <w:t>Anregungen für den Unterricht</w:t>
      </w:r>
    </w:p>
    <w:p w:rsidR="00EC154E" w:rsidRPr="00C544B7" w:rsidRDefault="00EC154E" w:rsidP="00510D52">
      <w:pPr>
        <w:pStyle w:val="Listenabsatz"/>
        <w:numPr>
          <w:ilvl w:val="0"/>
          <w:numId w:val="4"/>
        </w:numPr>
        <w:spacing w:after="120"/>
        <w:rPr>
          <w:rFonts w:ascii="Arial" w:hAnsi="Arial" w:cs="Arial"/>
          <w:sz w:val="22"/>
          <w:szCs w:val="22"/>
          <w:u w:val="single"/>
        </w:rPr>
      </w:pPr>
      <w:r w:rsidRPr="00C544B7">
        <w:rPr>
          <w:rFonts w:ascii="Arial" w:hAnsi="Arial" w:cs="Arial"/>
          <w:sz w:val="22"/>
          <w:szCs w:val="22"/>
          <w:u w:val="single"/>
        </w:rPr>
        <w:t xml:space="preserve">Beispiele für Aufgaben in formalem Kontext mit unterschiedlichen Schwierigkeitsgraden: </w:t>
      </w:r>
    </w:p>
    <w:p w:rsidR="00EC154E" w:rsidRPr="00EC154E" w:rsidRDefault="00EC154E" w:rsidP="00510D52">
      <w:pPr>
        <w:spacing w:after="120"/>
        <w:ind w:left="708"/>
        <w:rPr>
          <w:rFonts w:ascii="Arial" w:hAnsi="Arial" w:cs="Arial"/>
          <w:sz w:val="22"/>
          <w:szCs w:val="22"/>
        </w:rPr>
      </w:pPr>
      <w:r w:rsidRPr="00EC154E">
        <w:rPr>
          <w:rFonts w:ascii="Arial" w:hAnsi="Arial" w:cs="Arial"/>
          <w:sz w:val="22"/>
          <w:szCs w:val="22"/>
        </w:rPr>
        <w:t>Zur Vorbereitung können im Unterricht Zahlenfolgen und im Speziellen Einmaleinsreihen untersucht, in Beziehung gesetzt oder weiterführend das kleinste gemeinsame Vielfache gesucht werden, z. B.:</w:t>
      </w:r>
    </w:p>
    <w:p w:rsidR="00EC154E" w:rsidRDefault="00EC154E" w:rsidP="00EC154E">
      <w:pPr>
        <w:pStyle w:val="Listenabsatz"/>
        <w:numPr>
          <w:ilvl w:val="0"/>
          <w:numId w:val="3"/>
        </w:numPr>
        <w:spacing w:after="120"/>
        <w:contextualSpacing w:val="0"/>
        <w:rPr>
          <w:rFonts w:ascii="Arial" w:hAnsi="Arial" w:cs="Arial"/>
          <w:sz w:val="22"/>
          <w:szCs w:val="22"/>
        </w:rPr>
      </w:pPr>
      <w:r w:rsidRPr="00EC154E">
        <w:rPr>
          <w:rFonts w:ascii="Arial" w:hAnsi="Arial" w:cs="Arial"/>
          <w:sz w:val="22"/>
          <w:szCs w:val="22"/>
        </w:rPr>
        <w:t>Schreibe die Zweier-Reihe und die Vierer-Reihe auf. Markiere gemeinsame Zahlen. Fällt dir etwas auf?</w:t>
      </w:r>
    </w:p>
    <w:p w:rsidR="00EC154E" w:rsidRDefault="00EC154E" w:rsidP="00EC154E">
      <w:pPr>
        <w:pStyle w:val="Listenabsatz"/>
        <w:numPr>
          <w:ilvl w:val="0"/>
          <w:numId w:val="3"/>
        </w:numPr>
        <w:spacing w:after="120"/>
        <w:contextualSpacing w:val="0"/>
        <w:rPr>
          <w:rFonts w:ascii="Arial" w:hAnsi="Arial" w:cs="Arial"/>
          <w:sz w:val="22"/>
          <w:szCs w:val="22"/>
        </w:rPr>
      </w:pPr>
      <w:r w:rsidRPr="00EC154E">
        <w:rPr>
          <w:rFonts w:ascii="Arial" w:hAnsi="Arial" w:cs="Arial"/>
          <w:sz w:val="22"/>
          <w:szCs w:val="22"/>
        </w:rPr>
        <w:t xml:space="preserve">Schreibe die Sechser- und die Achter-Reihe auf. Welche Zahlen haben sie gemeinsam? Markiere. Fällt dir etwas auf? </w:t>
      </w:r>
    </w:p>
    <w:p w:rsidR="00EC154E" w:rsidRDefault="00EC154E" w:rsidP="00EC154E">
      <w:pPr>
        <w:pStyle w:val="Listenabsatz"/>
        <w:numPr>
          <w:ilvl w:val="0"/>
          <w:numId w:val="3"/>
        </w:numPr>
        <w:spacing w:after="120"/>
        <w:contextualSpacing w:val="0"/>
        <w:rPr>
          <w:rFonts w:ascii="Arial" w:hAnsi="Arial" w:cs="Arial"/>
          <w:sz w:val="22"/>
          <w:szCs w:val="22"/>
        </w:rPr>
      </w:pPr>
      <w:r w:rsidRPr="00EC154E">
        <w:rPr>
          <w:rFonts w:ascii="Arial" w:hAnsi="Arial" w:cs="Arial"/>
          <w:sz w:val="22"/>
          <w:szCs w:val="22"/>
        </w:rPr>
        <w:t>Schreibe die Siebener- und die Achter-Reihe auf. Haben sie mehrere Zahlen gemeinsam? Markiere. Fällt dir etwas auf?</w:t>
      </w:r>
    </w:p>
    <w:p w:rsidR="00EC154E" w:rsidRPr="00EC154E" w:rsidRDefault="00EC154E" w:rsidP="00EC154E">
      <w:pPr>
        <w:pStyle w:val="Listenabsatz"/>
        <w:numPr>
          <w:ilvl w:val="0"/>
          <w:numId w:val="3"/>
        </w:numPr>
        <w:spacing w:after="120"/>
        <w:contextualSpacing w:val="0"/>
        <w:rPr>
          <w:rFonts w:ascii="Arial" w:hAnsi="Arial" w:cs="Arial"/>
          <w:sz w:val="22"/>
          <w:szCs w:val="22"/>
        </w:rPr>
      </w:pPr>
      <w:r w:rsidRPr="00EC154E">
        <w:rPr>
          <w:rFonts w:ascii="Arial" w:hAnsi="Arial" w:cs="Arial"/>
          <w:sz w:val="22"/>
          <w:szCs w:val="22"/>
        </w:rPr>
        <w:t xml:space="preserve">Zwei Folgen können auf Gemeinsamkeiten hin untersucht werden, z. B.: </w:t>
      </w:r>
    </w:p>
    <w:p w:rsidR="00EC154E" w:rsidRPr="00EC154E" w:rsidRDefault="00510D52" w:rsidP="00EC154E">
      <w:pPr>
        <w:spacing w:after="120"/>
        <w:rPr>
          <w:rFonts w:ascii="Arial" w:hAnsi="Arial" w:cs="Arial"/>
          <w:sz w:val="22"/>
          <w:szCs w:val="22"/>
        </w:rPr>
      </w:pPr>
      <w:r w:rsidRPr="00510D52">
        <w:rPr>
          <w:rFonts w:ascii="Arial" w:hAnsi="Arial" w:cs="Arial"/>
          <w:noProof/>
          <w:sz w:val="22"/>
          <w:szCs w:val="22"/>
        </w:rPr>
        <mc:AlternateContent>
          <mc:Choice Requires="wps">
            <w:drawing>
              <wp:anchor distT="45720" distB="45720" distL="114300" distR="114300" simplePos="0" relativeHeight="251660800" behindDoc="0" locked="0" layoutInCell="1" allowOverlap="1">
                <wp:simplePos x="0" y="0"/>
                <wp:positionH relativeFrom="column">
                  <wp:posOffset>1905</wp:posOffset>
                </wp:positionH>
                <wp:positionV relativeFrom="paragraph">
                  <wp:posOffset>180975</wp:posOffset>
                </wp:positionV>
                <wp:extent cx="4419600" cy="730250"/>
                <wp:effectExtent l="0" t="0" r="19050" b="12700"/>
                <wp:wrapSquare wrapText="bothSides"/>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0" cy="730250"/>
                        </a:xfrm>
                        <a:prstGeom prst="rect">
                          <a:avLst/>
                        </a:prstGeom>
                        <a:solidFill>
                          <a:srgbClr val="FFFFFF"/>
                        </a:solidFill>
                        <a:ln w="9525">
                          <a:solidFill>
                            <a:srgbClr val="000000"/>
                          </a:solidFill>
                          <a:miter lim="800000"/>
                          <a:headEnd/>
                          <a:tailEnd/>
                        </a:ln>
                      </wps:spPr>
                      <wps:txbx>
                        <w:txbxContent>
                          <w:p w:rsidR="00510D52" w:rsidRDefault="00510D52">
                            <w:r>
                              <w:rPr>
                                <w:noProof/>
                              </w:rPr>
                              <w:drawing>
                                <wp:inline distT="0" distB="0" distL="0" distR="0">
                                  <wp:extent cx="4476750" cy="544165"/>
                                  <wp:effectExtent l="0" t="0" r="0" b="8890"/>
                                  <wp:docPr id="7" name="Grafik 7" descr="DK_ZO_03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K_ZO_03_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38842" cy="563868"/>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5pt;margin-top:14.25pt;width:348pt;height:57.5pt;z-index:2516608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egFJwIAAEsEAAAOAAAAZHJzL2Uyb0RvYy54bWysVNtu2zAMfR+wfxD0vtjxkrQx4hRdugwD&#10;ugvQ7gNkSY6FSaInKbGzrx8lp2nQbS/D/CCIInVEnkN6dTMYTQ7SeQW2otNJTom0HISyu4p+e9y+&#10;uabEB2YF02BlRY/S05v161ervitlAS1oIR1BEOvLvqtoG0JXZpnnrTTMT6CTFp0NOMMCmm6XCcd6&#10;RDc6K/J8kfXgROeAS+/x9G500nXCbxrJw5em8TIQXVHMLaTVpbWOa7ZesXLnWNcqfkqD/UMWhimL&#10;j56h7lhgZO/Ub1BGcQcemjDhYDJoGsVlqgGrmeYvqnloWSdTLUiO7840+f8Hyz8fvjqiREUXlFhm&#10;UKJHOYRGakGKyE7f+RKDHjoMC8M7GFDlVKnv7oF/98TCpmV2J2+dg76VTGB203gzu7g64vgIUvef&#10;QOAzbB8gAQ2NM5E6JIMgOqp0PCuDqRCOh7PZdLnI0cXRd/U2L+ZJuoyVT7c758MHCYbETUUdKp/Q&#10;2eHeh5gNK59C4mMetBJbpXUy3K7eaEcODLtkm75UwIswbUlf0eW8mI8E/BUiT9+fIIwK2O5amYpe&#10;n4NYGWl7b0VqxsCUHveYsrYnHiN1I4lhqIckWCI5clyDOCKxDsbuxmnETQvuJyU9dnZF/Y89c5IS&#10;/dGiOMvpbBZHIRmz+VWBhrv01JceZjlCVTRQMm43IY1P5M3CLYrYqMTvcyanlLFjE+2n6YojcWmn&#10;qOd/wPoXAAAA//8DAFBLAwQUAAYACAAAACEAhiKqhd0AAAAHAQAADwAAAGRycy9kb3ducmV2Lnht&#10;bEyOwU7DMBBE70j8g7VIXBB1aNqQhjgVQgLBDdoKrm68TSLidbDdNPw9ywmOO/M0+8r1ZHsxog+d&#10;IwU3swQEUu1MR42C3fbxOgcRoiaje0eo4BsDrKvzs1IXxp3oDcdNbASPUCi0gjbGoZAy1C1aHWZu&#10;QOLu4LzVkU/fSOP1icdtL+dJkkmrO+IPrR7wocX6c3O0CvLF8/gRXtLX9zo79Kt4dTs+fXmlLi+m&#10;+zsQEaf4B8OvPqtDxU57dyQTRK8gZU7BPF+C4DZbZRzsGVukS5BVKf/7Vz8AAAD//wMAUEsBAi0A&#10;FAAGAAgAAAAhALaDOJL+AAAA4QEAABMAAAAAAAAAAAAAAAAAAAAAAFtDb250ZW50X1R5cGVzXS54&#10;bWxQSwECLQAUAAYACAAAACEAOP0h/9YAAACUAQAACwAAAAAAAAAAAAAAAAAvAQAAX3JlbHMvLnJl&#10;bHNQSwECLQAUAAYACAAAACEA2JnoBScCAABLBAAADgAAAAAAAAAAAAAAAAAuAgAAZHJzL2Uyb0Rv&#10;Yy54bWxQSwECLQAUAAYACAAAACEAhiKqhd0AAAAHAQAADwAAAAAAAAAAAAAAAACBBAAAZHJzL2Rv&#10;d25yZXYueG1sUEsFBgAAAAAEAAQA8wAAAIsFAAAAAA==&#10;">
                <v:textbox>
                  <w:txbxContent>
                    <w:p w:rsidR="00510D52" w:rsidRDefault="00510D52">
                      <w:r>
                        <w:rPr>
                          <w:noProof/>
                        </w:rPr>
                        <w:drawing>
                          <wp:inline distT="0" distB="0" distL="0" distR="0">
                            <wp:extent cx="4476750" cy="544165"/>
                            <wp:effectExtent l="0" t="0" r="0" b="8890"/>
                            <wp:docPr id="7" name="Grafik 7" descr="DK_ZO_03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K_ZO_03_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38842" cy="563868"/>
                                    </a:xfrm>
                                    <a:prstGeom prst="rect">
                                      <a:avLst/>
                                    </a:prstGeom>
                                    <a:noFill/>
                                    <a:ln>
                                      <a:noFill/>
                                    </a:ln>
                                  </pic:spPr>
                                </pic:pic>
                              </a:graphicData>
                            </a:graphic>
                          </wp:inline>
                        </w:drawing>
                      </w:r>
                    </w:p>
                  </w:txbxContent>
                </v:textbox>
                <w10:wrap type="square"/>
              </v:shape>
            </w:pict>
          </mc:Fallback>
        </mc:AlternateContent>
      </w:r>
    </w:p>
    <w:p w:rsidR="00EC154E" w:rsidRPr="00EC154E" w:rsidRDefault="00EC154E" w:rsidP="00EC154E">
      <w:pPr>
        <w:spacing w:after="120"/>
        <w:rPr>
          <w:rFonts w:ascii="Arial" w:hAnsi="Arial" w:cs="Arial"/>
          <w:sz w:val="22"/>
          <w:szCs w:val="22"/>
        </w:rPr>
      </w:pPr>
    </w:p>
    <w:p w:rsidR="00EC154E" w:rsidRPr="00EC154E" w:rsidRDefault="00EC154E" w:rsidP="00EC154E">
      <w:pPr>
        <w:spacing w:after="120"/>
        <w:rPr>
          <w:rFonts w:ascii="Arial" w:hAnsi="Arial" w:cs="Arial"/>
          <w:sz w:val="22"/>
          <w:szCs w:val="22"/>
        </w:rPr>
      </w:pPr>
      <w:r w:rsidRPr="00EC154E">
        <w:rPr>
          <w:rFonts w:ascii="Arial" w:hAnsi="Arial" w:cs="Arial"/>
          <w:sz w:val="22"/>
          <w:szCs w:val="22"/>
        </w:rPr>
        <w:t xml:space="preserve"> </w:t>
      </w:r>
    </w:p>
    <w:p w:rsidR="00EC154E" w:rsidRPr="00EC154E" w:rsidRDefault="00EC154E" w:rsidP="00EC154E">
      <w:pPr>
        <w:spacing w:after="120"/>
        <w:rPr>
          <w:rFonts w:ascii="Arial" w:hAnsi="Arial" w:cs="Arial"/>
          <w:sz w:val="22"/>
          <w:szCs w:val="22"/>
        </w:rPr>
      </w:pPr>
    </w:p>
    <w:p w:rsidR="00EC154E" w:rsidRPr="00EC154E" w:rsidRDefault="00EC154E" w:rsidP="00EC154E">
      <w:pPr>
        <w:spacing w:after="120"/>
        <w:rPr>
          <w:rFonts w:ascii="Arial" w:hAnsi="Arial" w:cs="Arial"/>
          <w:sz w:val="22"/>
          <w:szCs w:val="22"/>
        </w:rPr>
      </w:pPr>
    </w:p>
    <w:p w:rsidR="00EC154E" w:rsidRPr="00EC154E" w:rsidRDefault="00EC154E" w:rsidP="00EC154E">
      <w:pPr>
        <w:spacing w:after="120"/>
        <w:rPr>
          <w:rFonts w:ascii="Arial" w:hAnsi="Arial" w:cs="Arial"/>
          <w:sz w:val="22"/>
          <w:szCs w:val="22"/>
        </w:rPr>
      </w:pPr>
      <w:r w:rsidRPr="00EC154E">
        <w:rPr>
          <w:rFonts w:ascii="Arial" w:hAnsi="Arial" w:cs="Arial"/>
          <w:sz w:val="22"/>
          <w:szCs w:val="22"/>
        </w:rPr>
        <w:t>Nach welchen Regeln sind die beiden Zahlenreihen gebildet? Welche Zahlen haben sie gemeinsam? Wie heißt die nächste gemeinsame Zahl?</w:t>
      </w:r>
    </w:p>
    <w:p w:rsidR="00EC154E" w:rsidRPr="00EC154E" w:rsidRDefault="00EC154E" w:rsidP="00EC154E">
      <w:pPr>
        <w:spacing w:after="120"/>
        <w:rPr>
          <w:rFonts w:ascii="Arial" w:hAnsi="Arial" w:cs="Arial"/>
          <w:sz w:val="22"/>
          <w:szCs w:val="22"/>
        </w:rPr>
      </w:pPr>
    </w:p>
    <w:p w:rsidR="00EC154E" w:rsidRPr="00C544B7" w:rsidRDefault="00EC154E" w:rsidP="00510D52">
      <w:pPr>
        <w:pStyle w:val="Listenabsatz"/>
        <w:numPr>
          <w:ilvl w:val="0"/>
          <w:numId w:val="4"/>
        </w:numPr>
        <w:spacing w:after="120"/>
        <w:rPr>
          <w:rFonts w:ascii="Arial" w:hAnsi="Arial" w:cs="Arial"/>
          <w:sz w:val="22"/>
          <w:szCs w:val="22"/>
          <w:u w:val="single"/>
        </w:rPr>
      </w:pPr>
      <w:r w:rsidRPr="00C544B7">
        <w:rPr>
          <w:rFonts w:ascii="Arial" w:hAnsi="Arial" w:cs="Arial"/>
          <w:sz w:val="22"/>
          <w:szCs w:val="22"/>
          <w:u w:val="single"/>
        </w:rPr>
        <w:t>Beispiel für Aufgaben im Sachkontext:</w:t>
      </w:r>
    </w:p>
    <w:p w:rsidR="00EC154E" w:rsidRPr="00EC154E" w:rsidRDefault="00EC154E" w:rsidP="00510D52">
      <w:pPr>
        <w:spacing w:after="120"/>
        <w:ind w:left="708"/>
        <w:rPr>
          <w:rFonts w:ascii="Arial" w:hAnsi="Arial" w:cs="Arial"/>
          <w:sz w:val="22"/>
          <w:szCs w:val="22"/>
        </w:rPr>
      </w:pPr>
      <w:r w:rsidRPr="00EC154E">
        <w:rPr>
          <w:rFonts w:ascii="Arial" w:hAnsi="Arial" w:cs="Arial"/>
          <w:sz w:val="22"/>
          <w:szCs w:val="22"/>
        </w:rPr>
        <w:t>Kinder haben oft kleinere Aufgaben im Haushalt, wie z. B. Tisch decken, Haustier füttern, Spül</w:t>
      </w:r>
      <w:bookmarkStart w:id="0" w:name="_GoBack"/>
      <w:bookmarkEnd w:id="0"/>
      <w:r w:rsidRPr="00EC154E">
        <w:rPr>
          <w:rFonts w:ascii="Arial" w:hAnsi="Arial" w:cs="Arial"/>
          <w:sz w:val="22"/>
          <w:szCs w:val="22"/>
        </w:rPr>
        <w:t>maschine ausräumen.</w:t>
      </w:r>
    </w:p>
    <w:p w:rsidR="00D365B2" w:rsidRDefault="00D365B2" w:rsidP="00EC154E">
      <w:pPr>
        <w:spacing w:after="120"/>
        <w:rPr>
          <w:rFonts w:ascii="Arial" w:hAnsi="Arial" w:cs="Arial"/>
          <w:sz w:val="22"/>
          <w:szCs w:val="22"/>
        </w:rPr>
      </w:pPr>
      <w:r w:rsidRPr="00510D52">
        <w:rPr>
          <w:rFonts w:ascii="Arial" w:hAnsi="Arial" w:cs="Arial"/>
          <w:noProof/>
          <w:sz w:val="22"/>
          <w:szCs w:val="22"/>
        </w:rPr>
        <mc:AlternateContent>
          <mc:Choice Requires="wps">
            <w:drawing>
              <wp:anchor distT="45720" distB="45720" distL="114300" distR="114300" simplePos="0" relativeHeight="251659776" behindDoc="0" locked="0" layoutInCell="1" allowOverlap="1">
                <wp:simplePos x="0" y="0"/>
                <wp:positionH relativeFrom="column">
                  <wp:posOffset>1905</wp:posOffset>
                </wp:positionH>
                <wp:positionV relativeFrom="paragraph">
                  <wp:posOffset>185420</wp:posOffset>
                </wp:positionV>
                <wp:extent cx="5130800" cy="1346200"/>
                <wp:effectExtent l="0" t="0" r="12700" b="25400"/>
                <wp:wrapSquare wrapText="bothSides"/>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800" cy="1346200"/>
                        </a:xfrm>
                        <a:prstGeom prst="rect">
                          <a:avLst/>
                        </a:prstGeom>
                        <a:solidFill>
                          <a:srgbClr val="FFFFFF"/>
                        </a:solidFill>
                        <a:ln w="9525">
                          <a:solidFill>
                            <a:srgbClr val="000000"/>
                          </a:solidFill>
                          <a:miter lim="800000"/>
                          <a:headEnd/>
                          <a:tailEnd/>
                        </a:ln>
                      </wps:spPr>
                      <wps:txbx>
                        <w:txbxContent>
                          <w:p w:rsidR="00D365B2" w:rsidRDefault="00510D52">
                            <w:pPr>
                              <w:rPr>
                                <w:rFonts w:ascii="Arial" w:hAnsi="Arial" w:cs="Arial"/>
                                <w:sz w:val="22"/>
                                <w:szCs w:val="22"/>
                              </w:rPr>
                            </w:pPr>
                            <w:r w:rsidRPr="00D365B2">
                              <w:rPr>
                                <w:rFonts w:ascii="Arial" w:hAnsi="Arial" w:cs="Arial"/>
                                <w:sz w:val="22"/>
                                <w:szCs w:val="22"/>
                              </w:rPr>
                              <w:t xml:space="preserve">Paul füttert am Montag die Hasen. Er füttert sie jeden zweiten Tag. </w:t>
                            </w:r>
                          </w:p>
                          <w:p w:rsidR="00510D52" w:rsidRPr="00D365B2" w:rsidRDefault="00510D52">
                            <w:pPr>
                              <w:rPr>
                                <w:rFonts w:ascii="Arial" w:hAnsi="Arial" w:cs="Arial"/>
                                <w:sz w:val="22"/>
                                <w:szCs w:val="22"/>
                              </w:rPr>
                            </w:pPr>
                            <w:r w:rsidRPr="00D365B2">
                              <w:rPr>
                                <w:rFonts w:ascii="Arial" w:hAnsi="Arial" w:cs="Arial"/>
                                <w:sz w:val="22"/>
                                <w:szCs w:val="22"/>
                              </w:rPr>
                              <w:t>Paul deckt am Montag auch den Tisch. Er muss ihn jeden 3. Tag decken.</w:t>
                            </w:r>
                          </w:p>
                          <w:p w:rsidR="00D365B2" w:rsidRPr="00D365B2" w:rsidRDefault="00D365B2">
                            <w:pPr>
                              <w:rPr>
                                <w:rFonts w:ascii="Arial" w:hAnsi="Arial" w:cs="Arial"/>
                                <w:sz w:val="22"/>
                                <w:szCs w:val="22"/>
                              </w:rPr>
                            </w:pPr>
                          </w:p>
                          <w:p w:rsidR="00D365B2" w:rsidRPr="00D365B2" w:rsidRDefault="00D365B2" w:rsidP="00D365B2">
                            <w:pPr>
                              <w:pStyle w:val="Listenabsatz"/>
                              <w:numPr>
                                <w:ilvl w:val="0"/>
                                <w:numId w:val="5"/>
                              </w:numPr>
                              <w:rPr>
                                <w:rFonts w:ascii="Arial" w:hAnsi="Arial" w:cs="Arial"/>
                                <w:sz w:val="22"/>
                                <w:szCs w:val="22"/>
                              </w:rPr>
                            </w:pPr>
                            <w:r w:rsidRPr="00D365B2">
                              <w:rPr>
                                <w:rFonts w:ascii="Arial" w:hAnsi="Arial" w:cs="Arial"/>
                                <w:sz w:val="22"/>
                                <w:szCs w:val="22"/>
                              </w:rPr>
                              <w:t>An welchen Tagen in dieser Woche füttert Paul die Hasen?</w:t>
                            </w:r>
                          </w:p>
                          <w:p w:rsidR="00D365B2" w:rsidRPr="00D365B2" w:rsidRDefault="00D365B2" w:rsidP="00D365B2">
                            <w:pPr>
                              <w:pStyle w:val="Listenabsatz"/>
                              <w:numPr>
                                <w:ilvl w:val="0"/>
                                <w:numId w:val="5"/>
                              </w:numPr>
                              <w:rPr>
                                <w:rFonts w:ascii="Arial" w:hAnsi="Arial" w:cs="Arial"/>
                                <w:sz w:val="22"/>
                                <w:szCs w:val="22"/>
                              </w:rPr>
                            </w:pPr>
                            <w:r w:rsidRPr="00D365B2">
                              <w:rPr>
                                <w:rFonts w:ascii="Arial" w:hAnsi="Arial" w:cs="Arial"/>
                                <w:sz w:val="22"/>
                                <w:szCs w:val="22"/>
                              </w:rPr>
                              <w:t>An welchen Tagen in dieser Woche deckt Paul den Tisch?</w:t>
                            </w:r>
                          </w:p>
                          <w:p w:rsidR="00D365B2" w:rsidRPr="00D365B2" w:rsidRDefault="00D365B2" w:rsidP="00D365B2">
                            <w:pPr>
                              <w:pStyle w:val="Listenabsatz"/>
                              <w:numPr>
                                <w:ilvl w:val="0"/>
                                <w:numId w:val="5"/>
                              </w:numPr>
                              <w:rPr>
                                <w:rFonts w:ascii="Arial" w:hAnsi="Arial" w:cs="Arial"/>
                                <w:sz w:val="22"/>
                                <w:szCs w:val="22"/>
                              </w:rPr>
                            </w:pPr>
                            <w:r w:rsidRPr="00D365B2">
                              <w:rPr>
                                <w:rFonts w:ascii="Arial" w:hAnsi="Arial" w:cs="Arial"/>
                                <w:sz w:val="22"/>
                                <w:szCs w:val="22"/>
                              </w:rPr>
                              <w:t>An welchem Tag hat Paul wieder beide Aufgaben – Hasen füttern und Tisch decken?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5pt;margin-top:14.6pt;width:404pt;height:106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v0hJwIAAEwEAAAOAAAAZHJzL2Uyb0RvYy54bWysVNtu2zAMfR+wfxD0vthJk6414hRdugwD&#10;ugvQ7gNkSY6FSaImKbGzry8lp1l2exmmB0E0qSPyHNLLm8Fospc+KLA1nU5KSqTlIJTd1vTL4+bV&#10;FSUhMiuYBitrepCB3qxevlj2rpIz6EAL6QmC2FD1rqZdjK4qisA7aViYgJMWnS14wyKaflsIz3pE&#10;N7qYleVl0YMXzgOXIeDXu9FJVxm/bSWPn9o2yEh0TTG3mHef9ybtxWrJqq1nrlP8mAb7hywMUxYf&#10;PUHdscjIzqvfoIziHgK0ccLBFNC2istcA1YzLX+p5qFjTuZakJzgTjSF/wfLP+4/e6JETa8pscyg&#10;RI9yiK3UgswSO70LFQY9OAyLwxsYUOVcaXD3wL8GYmHdMbuVt95D30kmMLtpulmcXR1xQgJp+g8g&#10;8Bm2i5CBhtabRB2SQRAdVTqclMFUCMePi+lFeVWii6NvejG/RO3zG6x6vu58iO8kGJIONfUofYZn&#10;+/sQUzqseg5JrwXQSmyU1tnw22atPdkzbJNNXkf0n8K0JT0StZgtRgb+ClHm9ScIoyL2u1amplgP&#10;rhTEqsTbWyvyOTKlxzOmrO2RyMTdyGIcmiErdtKnAXFAZj2M7Y3jiIcO/HdKemztmoZvO+YlJfq9&#10;RXWup/N5moVszBevZ2j4c09z7mGWI1RNIyXjcR3z/KS0Ldyiiq3K/Ca5x0yOKWPLZtqP45Vm4tzO&#10;UT9+AqsnAAAA//8DAFBLAwQUAAYACAAAACEAYDpc79wAAAAHAQAADwAAAGRycy9kb3ducmV2Lnht&#10;bEyOzU7DMBCE70i8g7VIXBB1mlYlDXEqhASCWykIrm68TSLsdbDdNLw9ywmO86OZr9pMzooRQ+w9&#10;KZjPMhBIjTc9tQreXh+uCxAxaTLaekIF3xhhU5+fVbo0/kQvOO5SK3iEYqkVdCkNpZSx6dDpOPMD&#10;EmcHH5xOLEMrTdAnHndW5lm2kk73xA+dHvC+w+Zzd3QKiuXT+BGfF9v3ZnWw63R1Mz5+BaUuL6a7&#10;WxAJp/RXhl98Roeamfb+SCYKq2DBPQX5OgfBaZEVbOzZWM5zkHUl//PXPwAAAP//AwBQSwECLQAU&#10;AAYACAAAACEAtoM4kv4AAADhAQAAEwAAAAAAAAAAAAAAAAAAAAAAW0NvbnRlbnRfVHlwZXNdLnht&#10;bFBLAQItABQABgAIAAAAIQA4/SH/1gAAAJQBAAALAAAAAAAAAAAAAAAAAC8BAABfcmVscy8ucmVs&#10;c1BLAQItABQABgAIAAAAIQCJzv0hJwIAAEwEAAAOAAAAAAAAAAAAAAAAAC4CAABkcnMvZTJvRG9j&#10;LnhtbFBLAQItABQABgAIAAAAIQBgOlzv3AAAAAcBAAAPAAAAAAAAAAAAAAAAAIEEAABkcnMvZG93&#10;bnJldi54bWxQSwUGAAAAAAQABADzAAAAigUAAAAA&#10;">
                <v:textbox>
                  <w:txbxContent>
                    <w:p w:rsidR="00D365B2" w:rsidRDefault="00510D52">
                      <w:pPr>
                        <w:rPr>
                          <w:rFonts w:ascii="Arial" w:hAnsi="Arial" w:cs="Arial"/>
                          <w:sz w:val="22"/>
                          <w:szCs w:val="22"/>
                        </w:rPr>
                      </w:pPr>
                      <w:r w:rsidRPr="00D365B2">
                        <w:rPr>
                          <w:rFonts w:ascii="Arial" w:hAnsi="Arial" w:cs="Arial"/>
                          <w:sz w:val="22"/>
                          <w:szCs w:val="22"/>
                        </w:rPr>
                        <w:t xml:space="preserve">Paul füttert am Montag die Hasen. Er füttert sie jeden zweiten Tag. </w:t>
                      </w:r>
                    </w:p>
                    <w:p w:rsidR="00510D52" w:rsidRPr="00D365B2" w:rsidRDefault="00510D52">
                      <w:pPr>
                        <w:rPr>
                          <w:rFonts w:ascii="Arial" w:hAnsi="Arial" w:cs="Arial"/>
                          <w:sz w:val="22"/>
                          <w:szCs w:val="22"/>
                        </w:rPr>
                      </w:pPr>
                      <w:r w:rsidRPr="00D365B2">
                        <w:rPr>
                          <w:rFonts w:ascii="Arial" w:hAnsi="Arial" w:cs="Arial"/>
                          <w:sz w:val="22"/>
                          <w:szCs w:val="22"/>
                        </w:rPr>
                        <w:t>Paul deckt am Montag auch den Tisch. Er muss ihn jeden 3. Tag decken.</w:t>
                      </w:r>
                    </w:p>
                    <w:p w:rsidR="00D365B2" w:rsidRPr="00D365B2" w:rsidRDefault="00D365B2">
                      <w:pPr>
                        <w:rPr>
                          <w:rFonts w:ascii="Arial" w:hAnsi="Arial" w:cs="Arial"/>
                          <w:sz w:val="22"/>
                          <w:szCs w:val="22"/>
                        </w:rPr>
                      </w:pPr>
                    </w:p>
                    <w:p w:rsidR="00D365B2" w:rsidRPr="00D365B2" w:rsidRDefault="00D365B2" w:rsidP="00D365B2">
                      <w:pPr>
                        <w:pStyle w:val="Listenabsatz"/>
                        <w:numPr>
                          <w:ilvl w:val="0"/>
                          <w:numId w:val="5"/>
                        </w:numPr>
                        <w:rPr>
                          <w:rFonts w:ascii="Arial" w:hAnsi="Arial" w:cs="Arial"/>
                          <w:sz w:val="22"/>
                          <w:szCs w:val="22"/>
                        </w:rPr>
                      </w:pPr>
                      <w:r w:rsidRPr="00D365B2">
                        <w:rPr>
                          <w:rFonts w:ascii="Arial" w:hAnsi="Arial" w:cs="Arial"/>
                          <w:sz w:val="22"/>
                          <w:szCs w:val="22"/>
                        </w:rPr>
                        <w:t>An welchen Tagen in dieser Woche füttert Paul die Hasen?</w:t>
                      </w:r>
                    </w:p>
                    <w:p w:rsidR="00D365B2" w:rsidRPr="00D365B2" w:rsidRDefault="00D365B2" w:rsidP="00D365B2">
                      <w:pPr>
                        <w:pStyle w:val="Listenabsatz"/>
                        <w:numPr>
                          <w:ilvl w:val="0"/>
                          <w:numId w:val="5"/>
                        </w:numPr>
                        <w:rPr>
                          <w:rFonts w:ascii="Arial" w:hAnsi="Arial" w:cs="Arial"/>
                          <w:sz w:val="22"/>
                          <w:szCs w:val="22"/>
                        </w:rPr>
                      </w:pPr>
                      <w:r w:rsidRPr="00D365B2">
                        <w:rPr>
                          <w:rFonts w:ascii="Arial" w:hAnsi="Arial" w:cs="Arial"/>
                          <w:sz w:val="22"/>
                          <w:szCs w:val="22"/>
                        </w:rPr>
                        <w:t>An welchen Tagen in dieser Woche deckt Paul den Tisch?</w:t>
                      </w:r>
                    </w:p>
                    <w:p w:rsidR="00D365B2" w:rsidRPr="00D365B2" w:rsidRDefault="00D365B2" w:rsidP="00D365B2">
                      <w:pPr>
                        <w:pStyle w:val="Listenabsatz"/>
                        <w:numPr>
                          <w:ilvl w:val="0"/>
                          <w:numId w:val="5"/>
                        </w:numPr>
                        <w:rPr>
                          <w:rFonts w:ascii="Arial" w:hAnsi="Arial" w:cs="Arial"/>
                          <w:sz w:val="22"/>
                          <w:szCs w:val="22"/>
                        </w:rPr>
                      </w:pPr>
                      <w:r w:rsidRPr="00D365B2">
                        <w:rPr>
                          <w:rFonts w:ascii="Arial" w:hAnsi="Arial" w:cs="Arial"/>
                          <w:sz w:val="22"/>
                          <w:szCs w:val="22"/>
                        </w:rPr>
                        <w:t>An welchem Tag hat Paul wieder beide Aufgaben – Hasen füttern und Tisch decken?</w:t>
                      </w:r>
                    </w:p>
                  </w:txbxContent>
                </v:textbox>
                <w10:wrap type="square"/>
              </v:shape>
            </w:pict>
          </mc:Fallback>
        </mc:AlternateContent>
      </w:r>
    </w:p>
    <w:p w:rsidR="00D365B2" w:rsidRDefault="00D365B2" w:rsidP="00EC154E">
      <w:pPr>
        <w:spacing w:after="120"/>
        <w:rPr>
          <w:rFonts w:ascii="Arial" w:hAnsi="Arial" w:cs="Arial"/>
          <w:sz w:val="22"/>
          <w:szCs w:val="22"/>
        </w:rPr>
      </w:pPr>
    </w:p>
    <w:p w:rsidR="00D365B2" w:rsidRDefault="00D365B2" w:rsidP="00EC154E">
      <w:pPr>
        <w:spacing w:after="120"/>
        <w:rPr>
          <w:rFonts w:ascii="Arial" w:hAnsi="Arial" w:cs="Arial"/>
          <w:sz w:val="22"/>
          <w:szCs w:val="22"/>
        </w:rPr>
      </w:pPr>
    </w:p>
    <w:p w:rsidR="00D365B2" w:rsidRDefault="00D365B2" w:rsidP="00EC154E">
      <w:pPr>
        <w:spacing w:after="120"/>
        <w:rPr>
          <w:rFonts w:ascii="Arial" w:hAnsi="Arial" w:cs="Arial"/>
          <w:sz w:val="22"/>
          <w:szCs w:val="22"/>
        </w:rPr>
      </w:pPr>
    </w:p>
    <w:p w:rsidR="00D365B2" w:rsidRDefault="00D365B2" w:rsidP="00EC154E">
      <w:pPr>
        <w:spacing w:after="120"/>
        <w:rPr>
          <w:rFonts w:ascii="Arial" w:hAnsi="Arial" w:cs="Arial"/>
          <w:sz w:val="22"/>
          <w:szCs w:val="22"/>
        </w:rPr>
      </w:pPr>
    </w:p>
    <w:p w:rsidR="00D365B2" w:rsidRDefault="00D365B2" w:rsidP="00EC154E">
      <w:pPr>
        <w:spacing w:after="120"/>
        <w:rPr>
          <w:rFonts w:ascii="Arial" w:hAnsi="Arial" w:cs="Arial"/>
          <w:sz w:val="22"/>
          <w:szCs w:val="22"/>
        </w:rPr>
      </w:pPr>
    </w:p>
    <w:p w:rsidR="00D365B2" w:rsidRDefault="00D365B2" w:rsidP="00EC154E">
      <w:pPr>
        <w:spacing w:after="120"/>
        <w:rPr>
          <w:rFonts w:ascii="Arial" w:hAnsi="Arial" w:cs="Arial"/>
          <w:sz w:val="22"/>
          <w:szCs w:val="22"/>
        </w:rPr>
      </w:pPr>
    </w:p>
    <w:p w:rsidR="00EC154E" w:rsidRPr="00EC154E" w:rsidRDefault="00EC154E" w:rsidP="00EC154E">
      <w:pPr>
        <w:spacing w:after="120"/>
        <w:rPr>
          <w:rFonts w:ascii="Arial" w:hAnsi="Arial" w:cs="Arial"/>
          <w:sz w:val="22"/>
          <w:szCs w:val="22"/>
        </w:rPr>
      </w:pPr>
      <w:r w:rsidRPr="00EC154E">
        <w:rPr>
          <w:rFonts w:ascii="Arial" w:hAnsi="Arial" w:cs="Arial"/>
          <w:sz w:val="22"/>
          <w:szCs w:val="22"/>
        </w:rPr>
        <w:t xml:space="preserve">Pauls Aufgaben können zusätzlich anhand eines Kalenders verdeutlicht werden, so dass die Schüler den Rhythmus und die Überschneidungen ablesen können. </w:t>
      </w:r>
    </w:p>
    <w:p w:rsidR="001145AA" w:rsidRPr="00EC154E" w:rsidRDefault="00EC154E" w:rsidP="00EC154E">
      <w:pPr>
        <w:spacing w:after="120"/>
        <w:rPr>
          <w:rFonts w:ascii="Arial" w:hAnsi="Arial" w:cs="Arial"/>
          <w:sz w:val="22"/>
          <w:szCs w:val="22"/>
        </w:rPr>
      </w:pPr>
      <w:r w:rsidRPr="00EC154E">
        <w:rPr>
          <w:rFonts w:ascii="Arial" w:hAnsi="Arial" w:cs="Arial"/>
          <w:sz w:val="22"/>
          <w:szCs w:val="22"/>
        </w:rPr>
        <w:t>Die Wochentage können auch durch ein Datum ersetzt werden, z. B. den 1. Mai. Dann kann die Aufgabe noch erweitert werden durch die Frage, an welchen Tagen (Datum) Paul zum 2. bzw. 3. Mal beide Aufgaben hat.</w:t>
      </w:r>
    </w:p>
    <w:sectPr w:rsidR="001145AA" w:rsidRPr="00EC154E">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154E" w:rsidRDefault="00EC154E" w:rsidP="00EC154E">
      <w:r>
        <w:separator/>
      </w:r>
    </w:p>
  </w:endnote>
  <w:endnote w:type="continuationSeparator" w:id="0">
    <w:p w:rsidR="00EC154E" w:rsidRDefault="00EC154E" w:rsidP="00EC1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154E" w:rsidRDefault="00EC154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154E" w:rsidRDefault="00EC154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154E" w:rsidRDefault="00EC154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154E" w:rsidRDefault="00EC154E" w:rsidP="00EC154E">
      <w:r>
        <w:separator/>
      </w:r>
    </w:p>
  </w:footnote>
  <w:footnote w:type="continuationSeparator" w:id="0">
    <w:p w:rsidR="00EC154E" w:rsidRDefault="00EC154E" w:rsidP="00EC15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154E" w:rsidRDefault="00EC154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154E" w:rsidRDefault="00EC154E">
    <w:pPr>
      <w:pStyle w:val="Kopfzeile"/>
    </w:pPr>
    <w:r>
      <w:rPr>
        <w:noProof/>
      </w:rPr>
      <w:drawing>
        <wp:inline distT="0" distB="0" distL="0" distR="0" wp14:anchorId="1ED72BAF" wp14:editId="65FF612B">
          <wp:extent cx="4105275" cy="269875"/>
          <wp:effectExtent l="0" t="0" r="9525" b="0"/>
          <wp:docPr id="1" name="Grafik 1" descr="Beschreibung: Kopf"/>
          <wp:cNvGraphicFramePr/>
          <a:graphic xmlns:a="http://schemas.openxmlformats.org/drawingml/2006/main">
            <a:graphicData uri="http://schemas.openxmlformats.org/drawingml/2006/picture">
              <pic:pic xmlns:pic="http://schemas.openxmlformats.org/drawingml/2006/picture">
                <pic:nvPicPr>
                  <pic:cNvPr id="1" name="Grafik 1"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154E" w:rsidRDefault="00EC154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5B5D4D"/>
    <w:multiLevelType w:val="hybridMultilevel"/>
    <w:tmpl w:val="B2B45AAA"/>
    <w:lvl w:ilvl="0" w:tplc="0F6C14AE">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EEB1EA9"/>
    <w:multiLevelType w:val="hybridMultilevel"/>
    <w:tmpl w:val="13EC893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6D420EB"/>
    <w:multiLevelType w:val="hybridMultilevel"/>
    <w:tmpl w:val="1360C7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145AA"/>
    <w:rsid w:val="00176D67"/>
    <w:rsid w:val="0018477B"/>
    <w:rsid w:val="001865A6"/>
    <w:rsid w:val="001C09A0"/>
    <w:rsid w:val="001C20E7"/>
    <w:rsid w:val="001C55D0"/>
    <w:rsid w:val="001E6C75"/>
    <w:rsid w:val="0021671D"/>
    <w:rsid w:val="002265B7"/>
    <w:rsid w:val="00226C04"/>
    <w:rsid w:val="0026784F"/>
    <w:rsid w:val="002D1B6E"/>
    <w:rsid w:val="002E559A"/>
    <w:rsid w:val="00304067"/>
    <w:rsid w:val="00304DCD"/>
    <w:rsid w:val="003A1C8B"/>
    <w:rsid w:val="003A496B"/>
    <w:rsid w:val="003C7D61"/>
    <w:rsid w:val="003D7948"/>
    <w:rsid w:val="004D1DCE"/>
    <w:rsid w:val="004F70C4"/>
    <w:rsid w:val="00510D52"/>
    <w:rsid w:val="00566351"/>
    <w:rsid w:val="0061709D"/>
    <w:rsid w:val="00666933"/>
    <w:rsid w:val="00692E69"/>
    <w:rsid w:val="006C29B7"/>
    <w:rsid w:val="00753D68"/>
    <w:rsid w:val="00756CB3"/>
    <w:rsid w:val="007C729F"/>
    <w:rsid w:val="007D4262"/>
    <w:rsid w:val="00806273"/>
    <w:rsid w:val="008336E4"/>
    <w:rsid w:val="00837274"/>
    <w:rsid w:val="008376B8"/>
    <w:rsid w:val="00861043"/>
    <w:rsid w:val="00871097"/>
    <w:rsid w:val="0088770C"/>
    <w:rsid w:val="009C47FB"/>
    <w:rsid w:val="009D5014"/>
    <w:rsid w:val="009E4A36"/>
    <w:rsid w:val="00A13FB9"/>
    <w:rsid w:val="00A25A42"/>
    <w:rsid w:val="00A47EC4"/>
    <w:rsid w:val="00A95DDE"/>
    <w:rsid w:val="00AB17D0"/>
    <w:rsid w:val="00B8136A"/>
    <w:rsid w:val="00C2385F"/>
    <w:rsid w:val="00C3235D"/>
    <w:rsid w:val="00C544B7"/>
    <w:rsid w:val="00C7686A"/>
    <w:rsid w:val="00CF32DF"/>
    <w:rsid w:val="00D365B2"/>
    <w:rsid w:val="00D44C7A"/>
    <w:rsid w:val="00D462AA"/>
    <w:rsid w:val="00EC154E"/>
    <w:rsid w:val="00F0154F"/>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64E568A-EBD8-4961-AEFC-1CBFD4E86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EC154E"/>
    <w:pPr>
      <w:tabs>
        <w:tab w:val="center" w:pos="4536"/>
        <w:tab w:val="right" w:pos="9072"/>
      </w:tabs>
    </w:pPr>
  </w:style>
  <w:style w:type="character" w:customStyle="1" w:styleId="KopfzeileZchn">
    <w:name w:val="Kopfzeile Zchn"/>
    <w:basedOn w:val="Absatz-Standardschriftart"/>
    <w:link w:val="Kopfzeile"/>
    <w:rsid w:val="00EC154E"/>
    <w:rPr>
      <w:sz w:val="24"/>
      <w:szCs w:val="24"/>
    </w:rPr>
  </w:style>
  <w:style w:type="paragraph" w:styleId="Fuzeile">
    <w:name w:val="footer"/>
    <w:basedOn w:val="Standard"/>
    <w:link w:val="FuzeileZchn"/>
    <w:unhideWhenUsed/>
    <w:rsid w:val="00EC154E"/>
    <w:pPr>
      <w:tabs>
        <w:tab w:val="center" w:pos="4536"/>
        <w:tab w:val="right" w:pos="9072"/>
      </w:tabs>
    </w:pPr>
  </w:style>
  <w:style w:type="character" w:customStyle="1" w:styleId="FuzeileZchn">
    <w:name w:val="Fußzeile Zchn"/>
    <w:basedOn w:val="Absatz-Standardschriftart"/>
    <w:link w:val="Fuzeile"/>
    <w:rsid w:val="00EC154E"/>
    <w:rPr>
      <w:sz w:val="24"/>
      <w:szCs w:val="24"/>
    </w:rPr>
  </w:style>
  <w:style w:type="paragraph" w:styleId="Listenabsatz">
    <w:name w:val="List Paragraph"/>
    <w:basedOn w:val="Standard"/>
    <w:uiPriority w:val="34"/>
    <w:qFormat/>
    <w:rsid w:val="00EC15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383</Words>
  <Characters>2414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Caroline Siri Baumbach</cp:lastModifiedBy>
  <cp:revision>10</cp:revision>
  <cp:lastPrinted>2007-01-11T14:25:00Z</cp:lastPrinted>
  <dcterms:created xsi:type="dcterms:W3CDTF">2020-12-23T09:33:00Z</dcterms:created>
  <dcterms:modified xsi:type="dcterms:W3CDTF">2021-03-22T10:49:00Z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